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6AD93B" w14:textId="77777777" w:rsidR="003A2785" w:rsidRDefault="003A2785" w:rsidP="003A2785">
      <w:pPr>
        <w:pStyle w:val="11"/>
        <w:kinsoku w:val="0"/>
        <w:overflowPunct w:val="0"/>
        <w:spacing w:before="32"/>
        <w:ind w:left="0"/>
        <w:outlineLvl w:val="9"/>
      </w:pPr>
      <w:r w:rsidRPr="0046407A">
        <w:rPr>
          <w:rFonts w:ascii="黑体" w:eastAsia="黑体" w:hAnsi="黑体" w:hint="eastAsia"/>
        </w:rPr>
        <w:t>附件</w:t>
      </w:r>
      <w:r w:rsidRPr="0046407A">
        <w:rPr>
          <w:rFonts w:ascii="Times New Roman" w:cs="Times New Roman"/>
        </w:rPr>
        <w:t>1</w:t>
      </w:r>
    </w:p>
    <w:p w14:paraId="461C7B69" w14:textId="77777777" w:rsidR="003A2785" w:rsidRDefault="003A2785" w:rsidP="003A2785">
      <w:pPr>
        <w:pStyle w:val="11"/>
        <w:kinsoku w:val="0"/>
        <w:overflowPunct w:val="0"/>
        <w:spacing w:before="32"/>
        <w:ind w:left="0"/>
        <w:jc w:val="center"/>
        <w:outlineLvl w:val="9"/>
      </w:pPr>
    </w:p>
    <w:p w14:paraId="4DB73B51" w14:textId="77777777" w:rsidR="003A2785" w:rsidRDefault="003A2785" w:rsidP="003A2785">
      <w:pPr>
        <w:pStyle w:val="11"/>
        <w:kinsoku w:val="0"/>
        <w:overflowPunct w:val="0"/>
        <w:spacing w:before="32"/>
        <w:ind w:left="0"/>
        <w:jc w:val="center"/>
        <w:outlineLvl w:val="9"/>
      </w:pPr>
      <w:r>
        <w:rPr>
          <w:rFonts w:hint="eastAsia"/>
        </w:rPr>
        <w:t>参与遴选课程名单及建议主题</w:t>
      </w:r>
    </w:p>
    <w:tbl>
      <w:tblPr>
        <w:tblW w:w="87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41"/>
        <w:gridCol w:w="2141"/>
        <w:gridCol w:w="2232"/>
        <w:gridCol w:w="1327"/>
        <w:gridCol w:w="1843"/>
      </w:tblGrid>
      <w:tr w:rsidR="003A2785" w14:paraId="3A831AD2" w14:textId="77777777" w:rsidTr="003A2785">
        <w:tc>
          <w:tcPr>
            <w:tcW w:w="1241" w:type="dxa"/>
          </w:tcPr>
          <w:p w14:paraId="096B79E8" w14:textId="77777777" w:rsidR="003A2785" w:rsidRPr="004A6663" w:rsidRDefault="003A2785" w:rsidP="0046407A">
            <w:pPr>
              <w:spacing w:line="360" w:lineRule="auto"/>
              <w:jc w:val="center"/>
              <w:rPr>
                <w:rFonts w:ascii="仿宋_GB2312" w:eastAsia="仿宋_GB2312" w:hAnsi="仿宋_GB2312" w:cs="仿宋_GB2312" w:hint="eastAsia"/>
                <w:sz w:val="24"/>
                <w:szCs w:val="24"/>
              </w:rPr>
            </w:pPr>
            <w:r w:rsidRPr="004A6663"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专业</w:t>
            </w:r>
          </w:p>
        </w:tc>
        <w:tc>
          <w:tcPr>
            <w:tcW w:w="2141" w:type="dxa"/>
          </w:tcPr>
          <w:p w14:paraId="7B3066D6" w14:textId="77777777" w:rsidR="003A2785" w:rsidRPr="004A6663" w:rsidRDefault="003A2785" w:rsidP="0046407A">
            <w:pPr>
              <w:spacing w:line="360" w:lineRule="auto"/>
              <w:jc w:val="center"/>
              <w:rPr>
                <w:rFonts w:ascii="仿宋_GB2312" w:eastAsia="仿宋_GB2312" w:hAnsi="仿宋_GB2312" w:cs="仿宋_GB2312" w:hint="eastAsia"/>
                <w:sz w:val="24"/>
                <w:szCs w:val="24"/>
              </w:rPr>
            </w:pPr>
            <w:r w:rsidRPr="004A6663"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课程名称</w:t>
            </w:r>
          </w:p>
        </w:tc>
        <w:tc>
          <w:tcPr>
            <w:tcW w:w="2232" w:type="dxa"/>
          </w:tcPr>
          <w:p w14:paraId="0AE60A5E" w14:textId="77777777" w:rsidR="003A2785" w:rsidRPr="004A6663" w:rsidRDefault="003A2785" w:rsidP="0046407A">
            <w:pPr>
              <w:spacing w:line="360" w:lineRule="auto"/>
              <w:jc w:val="center"/>
              <w:rPr>
                <w:rFonts w:ascii="仿宋_GB2312" w:eastAsia="仿宋_GB2312" w:hAnsi="仿宋_GB2312" w:cs="仿宋_GB2312" w:hint="eastAsia"/>
                <w:sz w:val="24"/>
                <w:szCs w:val="24"/>
              </w:rPr>
            </w:pPr>
            <w:r w:rsidRPr="004A6663"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建议主题</w:t>
            </w:r>
          </w:p>
        </w:tc>
        <w:tc>
          <w:tcPr>
            <w:tcW w:w="1327" w:type="dxa"/>
          </w:tcPr>
          <w:p w14:paraId="36287DE8" w14:textId="77777777" w:rsidR="003A2785" w:rsidRPr="004A6663" w:rsidRDefault="003A2785" w:rsidP="0046407A">
            <w:pPr>
              <w:spacing w:line="360" w:lineRule="auto"/>
              <w:jc w:val="center"/>
              <w:rPr>
                <w:rFonts w:ascii="仿宋_GB2312" w:eastAsia="仿宋_GB2312" w:hAnsi="仿宋_GB2312" w:cs="仿宋_GB2312" w:hint="eastAsia"/>
                <w:sz w:val="24"/>
                <w:szCs w:val="24"/>
              </w:rPr>
            </w:pPr>
            <w:r w:rsidRPr="004A6663"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主持教师</w:t>
            </w:r>
          </w:p>
        </w:tc>
        <w:tc>
          <w:tcPr>
            <w:tcW w:w="1843" w:type="dxa"/>
          </w:tcPr>
          <w:p w14:paraId="4A730B3E" w14:textId="77777777" w:rsidR="003A2785" w:rsidRPr="004A6663" w:rsidRDefault="003A2785" w:rsidP="0046407A">
            <w:pPr>
              <w:spacing w:line="360" w:lineRule="auto"/>
              <w:jc w:val="center"/>
              <w:rPr>
                <w:rFonts w:ascii="仿宋_GB2312" w:eastAsia="仿宋_GB2312" w:hAnsi="仿宋_GB2312" w:cs="仿宋_GB2312" w:hint="eastAsia"/>
                <w:sz w:val="24"/>
                <w:szCs w:val="24"/>
              </w:rPr>
            </w:pPr>
            <w:r w:rsidRPr="004A6663"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联系方式</w:t>
            </w:r>
          </w:p>
        </w:tc>
      </w:tr>
      <w:tr w:rsidR="003A2785" w14:paraId="1B735A98" w14:textId="77777777" w:rsidTr="003A2785">
        <w:tc>
          <w:tcPr>
            <w:tcW w:w="1241" w:type="dxa"/>
            <w:vMerge w:val="restart"/>
            <w:vAlign w:val="center"/>
          </w:tcPr>
          <w:p w14:paraId="52A8C733" w14:textId="77777777" w:rsidR="003A2785" w:rsidRPr="004A6663" w:rsidRDefault="003A2785" w:rsidP="0046407A">
            <w:pPr>
              <w:spacing w:line="360" w:lineRule="auto"/>
              <w:rPr>
                <w:rFonts w:ascii="仿宋_GB2312" w:eastAsia="仿宋_GB2312" w:hAnsi="仿宋_GB2312" w:cs="仿宋_GB2312" w:hint="eastAsia"/>
                <w:sz w:val="24"/>
                <w:szCs w:val="24"/>
              </w:rPr>
            </w:pPr>
            <w:r w:rsidRPr="004A6663"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小学教育</w:t>
            </w:r>
          </w:p>
        </w:tc>
        <w:tc>
          <w:tcPr>
            <w:tcW w:w="2141" w:type="dxa"/>
          </w:tcPr>
          <w:p w14:paraId="2FEED25C" w14:textId="77777777" w:rsidR="003A2785" w:rsidRPr="004A6663" w:rsidRDefault="003A2785" w:rsidP="0046407A">
            <w:pPr>
              <w:spacing w:line="360" w:lineRule="auto"/>
              <w:rPr>
                <w:rFonts w:ascii="仿宋_GB2312" w:eastAsia="仿宋_GB2312" w:hAnsi="仿宋_GB2312" w:cs="仿宋_GB2312" w:hint="eastAsia"/>
                <w:sz w:val="24"/>
                <w:szCs w:val="24"/>
              </w:rPr>
            </w:pPr>
            <w:r w:rsidRPr="004A6663"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现代教师学导论</w:t>
            </w:r>
          </w:p>
        </w:tc>
        <w:tc>
          <w:tcPr>
            <w:tcW w:w="2232" w:type="dxa"/>
            <w:vMerge w:val="restart"/>
            <w:vAlign w:val="center"/>
          </w:tcPr>
          <w:p w14:paraId="7808DD4C" w14:textId="052814D1" w:rsidR="003A2785" w:rsidRPr="004A6663" w:rsidRDefault="003A2785" w:rsidP="0046407A">
            <w:pPr>
              <w:spacing w:line="360" w:lineRule="auto"/>
              <w:rPr>
                <w:rFonts w:ascii="仿宋_GB2312" w:eastAsia="仿宋_GB2312" w:hAnsi="仿宋_GB2312" w:cs="仿宋_GB2312" w:hint="eastAsia"/>
                <w:sz w:val="24"/>
                <w:szCs w:val="24"/>
              </w:rPr>
            </w:pPr>
            <w:r w:rsidRPr="004A6663">
              <w:rPr>
                <w:rFonts w:ascii="仿宋_GB2312" w:eastAsia="仿宋_GB2312" w:hAnsi="仿宋_GB2312" w:cs="仿宋_GB2312" w:hint="eastAsia"/>
                <w:noProof/>
                <w:sz w:val="24"/>
                <w:szCs w:val="24"/>
              </w:rPr>
              <w:drawing>
                <wp:inline distT="0" distB="0" distL="0" distR="0" wp14:anchorId="0701AA8C" wp14:editId="3F71A086">
                  <wp:extent cx="1276350" cy="1276350"/>
                  <wp:effectExtent l="0" t="0" r="0" b="0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6350" cy="1276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27" w:type="dxa"/>
          </w:tcPr>
          <w:p w14:paraId="071EB090" w14:textId="77777777" w:rsidR="003A2785" w:rsidRPr="004A6663" w:rsidRDefault="003A2785" w:rsidP="0046407A">
            <w:pPr>
              <w:spacing w:line="360" w:lineRule="auto"/>
              <w:rPr>
                <w:rFonts w:ascii="仿宋_GB2312" w:eastAsia="仿宋_GB2312" w:hAnsi="仿宋_GB2312" w:cs="仿宋_GB2312" w:hint="eastAsia"/>
                <w:sz w:val="24"/>
                <w:szCs w:val="24"/>
              </w:rPr>
            </w:pPr>
            <w:r w:rsidRPr="004A6663"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贾玉超</w:t>
            </w:r>
          </w:p>
        </w:tc>
        <w:tc>
          <w:tcPr>
            <w:tcW w:w="1843" w:type="dxa"/>
          </w:tcPr>
          <w:p w14:paraId="3F6832D8" w14:textId="77777777" w:rsidR="003A2785" w:rsidRPr="004A6663" w:rsidRDefault="003A2785" w:rsidP="0046407A">
            <w:pPr>
              <w:spacing w:line="360" w:lineRule="auto"/>
              <w:rPr>
                <w:rFonts w:ascii="仿宋_GB2312" w:eastAsia="仿宋_GB2312" w:hAnsi="仿宋_GB2312" w:cs="仿宋_GB2312" w:hint="eastAsia"/>
                <w:sz w:val="21"/>
                <w:szCs w:val="21"/>
              </w:rPr>
            </w:pPr>
            <w:r w:rsidRPr="004A6663">
              <w:rPr>
                <w:rFonts w:ascii="仿宋_GB2312" w:eastAsia="仿宋_GB2312" w:hAnsi="仿宋_GB2312" w:cs="仿宋_GB2312" w:hint="eastAsia"/>
                <w:sz w:val="21"/>
                <w:szCs w:val="21"/>
              </w:rPr>
              <w:t>010-57519156</w:t>
            </w:r>
          </w:p>
        </w:tc>
      </w:tr>
      <w:tr w:rsidR="003A2785" w14:paraId="1BA9820E" w14:textId="77777777" w:rsidTr="003A2785">
        <w:tc>
          <w:tcPr>
            <w:tcW w:w="1241" w:type="dxa"/>
            <w:vMerge/>
            <w:vAlign w:val="center"/>
          </w:tcPr>
          <w:p w14:paraId="33672FB1" w14:textId="77777777" w:rsidR="003A2785" w:rsidRPr="004A6663" w:rsidRDefault="003A2785" w:rsidP="0046407A">
            <w:pPr>
              <w:spacing w:line="360" w:lineRule="auto"/>
              <w:rPr>
                <w:rFonts w:ascii="仿宋_GB2312" w:eastAsia="仿宋_GB2312" w:hAnsi="仿宋_GB2312" w:cs="仿宋_GB2312" w:hint="eastAsia"/>
                <w:sz w:val="24"/>
                <w:szCs w:val="24"/>
              </w:rPr>
            </w:pPr>
          </w:p>
        </w:tc>
        <w:tc>
          <w:tcPr>
            <w:tcW w:w="2141" w:type="dxa"/>
          </w:tcPr>
          <w:p w14:paraId="189D752A" w14:textId="77777777" w:rsidR="003A2785" w:rsidRPr="004A6663" w:rsidRDefault="003A2785" w:rsidP="0046407A">
            <w:pPr>
              <w:spacing w:line="360" w:lineRule="auto"/>
              <w:rPr>
                <w:rFonts w:ascii="仿宋_GB2312" w:eastAsia="仿宋_GB2312" w:hAnsi="仿宋_GB2312" w:cs="仿宋_GB2312" w:hint="eastAsia"/>
                <w:sz w:val="24"/>
                <w:szCs w:val="24"/>
              </w:rPr>
            </w:pPr>
            <w:r w:rsidRPr="004A6663"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小学语文教学研究</w:t>
            </w:r>
          </w:p>
        </w:tc>
        <w:tc>
          <w:tcPr>
            <w:tcW w:w="2232" w:type="dxa"/>
            <w:vMerge/>
          </w:tcPr>
          <w:p w14:paraId="6BA49A41" w14:textId="77777777" w:rsidR="003A2785" w:rsidRPr="004A6663" w:rsidRDefault="003A2785" w:rsidP="0046407A">
            <w:pPr>
              <w:spacing w:line="360" w:lineRule="auto"/>
              <w:rPr>
                <w:rFonts w:ascii="仿宋_GB2312" w:eastAsia="仿宋_GB2312" w:hAnsi="仿宋_GB2312" w:cs="仿宋_GB2312" w:hint="eastAsia"/>
                <w:sz w:val="24"/>
                <w:szCs w:val="24"/>
              </w:rPr>
            </w:pPr>
          </w:p>
        </w:tc>
        <w:tc>
          <w:tcPr>
            <w:tcW w:w="1327" w:type="dxa"/>
          </w:tcPr>
          <w:p w14:paraId="24BEB330" w14:textId="77777777" w:rsidR="003A2785" w:rsidRPr="004A6663" w:rsidRDefault="003A2785" w:rsidP="0046407A">
            <w:pPr>
              <w:spacing w:line="360" w:lineRule="auto"/>
              <w:rPr>
                <w:rFonts w:ascii="仿宋_GB2312" w:eastAsia="仿宋_GB2312" w:hAnsi="仿宋_GB2312" w:cs="仿宋_GB2312" w:hint="eastAsia"/>
                <w:sz w:val="24"/>
                <w:szCs w:val="24"/>
              </w:rPr>
            </w:pPr>
            <w:r w:rsidRPr="004A6663"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王宇</w:t>
            </w:r>
          </w:p>
        </w:tc>
        <w:tc>
          <w:tcPr>
            <w:tcW w:w="1843" w:type="dxa"/>
          </w:tcPr>
          <w:p w14:paraId="42ED10C7" w14:textId="77777777" w:rsidR="003A2785" w:rsidRPr="004A6663" w:rsidRDefault="003A2785" w:rsidP="0046407A">
            <w:pPr>
              <w:spacing w:line="360" w:lineRule="auto"/>
              <w:rPr>
                <w:rFonts w:ascii="仿宋_GB2312" w:eastAsia="仿宋_GB2312" w:hAnsi="仿宋_GB2312" w:cs="仿宋_GB2312" w:hint="eastAsia"/>
                <w:sz w:val="21"/>
                <w:szCs w:val="21"/>
              </w:rPr>
            </w:pPr>
            <w:r w:rsidRPr="004A6663">
              <w:rPr>
                <w:rFonts w:ascii="仿宋_GB2312" w:eastAsia="仿宋_GB2312" w:hAnsi="仿宋_GB2312" w:cs="仿宋_GB2312" w:hint="eastAsia"/>
                <w:sz w:val="21"/>
                <w:szCs w:val="21"/>
              </w:rPr>
              <w:t>010-57519827</w:t>
            </w:r>
          </w:p>
        </w:tc>
      </w:tr>
      <w:tr w:rsidR="003A2785" w14:paraId="13937DA9" w14:textId="77777777" w:rsidTr="003A2785">
        <w:tc>
          <w:tcPr>
            <w:tcW w:w="1241" w:type="dxa"/>
            <w:vMerge w:val="restart"/>
            <w:vAlign w:val="center"/>
          </w:tcPr>
          <w:p w14:paraId="50EF0BCE" w14:textId="77777777" w:rsidR="003A2785" w:rsidRPr="004A6663" w:rsidRDefault="003A2785" w:rsidP="0046407A">
            <w:pPr>
              <w:spacing w:line="360" w:lineRule="auto"/>
              <w:rPr>
                <w:rFonts w:ascii="仿宋_GB2312" w:eastAsia="仿宋_GB2312" w:hAnsi="仿宋_GB2312" w:cs="仿宋_GB2312" w:hint="eastAsia"/>
                <w:sz w:val="24"/>
                <w:szCs w:val="24"/>
              </w:rPr>
            </w:pPr>
            <w:r w:rsidRPr="004A6663"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学前教育</w:t>
            </w:r>
          </w:p>
        </w:tc>
        <w:tc>
          <w:tcPr>
            <w:tcW w:w="2141" w:type="dxa"/>
          </w:tcPr>
          <w:p w14:paraId="7DA4CAEE" w14:textId="77777777" w:rsidR="003A2785" w:rsidRPr="004A6663" w:rsidRDefault="003A2785" w:rsidP="0046407A">
            <w:pPr>
              <w:spacing w:line="360" w:lineRule="auto"/>
              <w:rPr>
                <w:rFonts w:ascii="仿宋_GB2312" w:eastAsia="仿宋_GB2312" w:hAnsi="仿宋_GB2312" w:cs="仿宋_GB2312" w:hint="eastAsia"/>
                <w:sz w:val="24"/>
                <w:szCs w:val="24"/>
              </w:rPr>
            </w:pPr>
            <w:r w:rsidRPr="004A6663"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学前教育原理</w:t>
            </w:r>
          </w:p>
        </w:tc>
        <w:tc>
          <w:tcPr>
            <w:tcW w:w="2232" w:type="dxa"/>
            <w:vMerge/>
          </w:tcPr>
          <w:p w14:paraId="3609F849" w14:textId="77777777" w:rsidR="003A2785" w:rsidRPr="004A6663" w:rsidRDefault="003A2785" w:rsidP="0046407A">
            <w:pPr>
              <w:spacing w:line="360" w:lineRule="auto"/>
              <w:rPr>
                <w:rFonts w:ascii="仿宋_GB2312" w:eastAsia="仿宋_GB2312" w:hAnsi="仿宋_GB2312" w:cs="仿宋_GB2312" w:hint="eastAsia"/>
                <w:sz w:val="24"/>
                <w:szCs w:val="24"/>
              </w:rPr>
            </w:pPr>
          </w:p>
        </w:tc>
        <w:tc>
          <w:tcPr>
            <w:tcW w:w="1327" w:type="dxa"/>
          </w:tcPr>
          <w:p w14:paraId="3786CAAF" w14:textId="77777777" w:rsidR="003A2785" w:rsidRPr="004A6663" w:rsidRDefault="003A2785" w:rsidP="0046407A">
            <w:pPr>
              <w:spacing w:line="360" w:lineRule="auto"/>
              <w:rPr>
                <w:rFonts w:ascii="仿宋_GB2312" w:eastAsia="仿宋_GB2312" w:hAnsi="仿宋_GB2312" w:cs="仿宋_GB2312" w:hint="eastAsia"/>
                <w:sz w:val="24"/>
                <w:szCs w:val="24"/>
              </w:rPr>
            </w:pPr>
            <w:r w:rsidRPr="004A6663"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马明</w:t>
            </w:r>
          </w:p>
        </w:tc>
        <w:tc>
          <w:tcPr>
            <w:tcW w:w="1843" w:type="dxa"/>
          </w:tcPr>
          <w:p w14:paraId="491A5DF6" w14:textId="77777777" w:rsidR="003A2785" w:rsidRPr="004A6663" w:rsidRDefault="003A2785" w:rsidP="0046407A">
            <w:pPr>
              <w:spacing w:line="360" w:lineRule="auto"/>
              <w:rPr>
                <w:rFonts w:ascii="仿宋_GB2312" w:eastAsia="仿宋_GB2312" w:hAnsi="仿宋_GB2312" w:cs="仿宋_GB2312" w:hint="eastAsia"/>
                <w:sz w:val="21"/>
                <w:szCs w:val="21"/>
              </w:rPr>
            </w:pPr>
            <w:r w:rsidRPr="004A6663">
              <w:rPr>
                <w:rFonts w:ascii="仿宋_GB2312" w:eastAsia="仿宋_GB2312" w:hAnsi="仿宋_GB2312" w:cs="仿宋_GB2312" w:hint="eastAsia"/>
                <w:sz w:val="21"/>
                <w:szCs w:val="21"/>
              </w:rPr>
              <w:t>010-57519156</w:t>
            </w:r>
          </w:p>
        </w:tc>
      </w:tr>
      <w:tr w:rsidR="003A2785" w14:paraId="6C2D182B" w14:textId="77777777" w:rsidTr="003A2785">
        <w:tc>
          <w:tcPr>
            <w:tcW w:w="1241" w:type="dxa"/>
            <w:vMerge/>
            <w:vAlign w:val="center"/>
          </w:tcPr>
          <w:p w14:paraId="1C488753" w14:textId="77777777" w:rsidR="003A2785" w:rsidRPr="004A6663" w:rsidRDefault="003A2785" w:rsidP="0046407A">
            <w:pPr>
              <w:spacing w:line="360" w:lineRule="auto"/>
              <w:rPr>
                <w:rFonts w:ascii="仿宋_GB2312" w:eastAsia="仿宋_GB2312" w:hAnsi="仿宋_GB2312" w:cs="仿宋_GB2312" w:hint="eastAsia"/>
                <w:sz w:val="24"/>
                <w:szCs w:val="24"/>
              </w:rPr>
            </w:pPr>
          </w:p>
        </w:tc>
        <w:tc>
          <w:tcPr>
            <w:tcW w:w="2141" w:type="dxa"/>
          </w:tcPr>
          <w:p w14:paraId="257C4735" w14:textId="77777777" w:rsidR="003A2785" w:rsidRPr="004A6663" w:rsidRDefault="003A2785" w:rsidP="0046407A">
            <w:pPr>
              <w:spacing w:line="360" w:lineRule="auto"/>
              <w:rPr>
                <w:rFonts w:ascii="仿宋_GB2312" w:eastAsia="仿宋_GB2312" w:hAnsi="仿宋_GB2312" w:cs="仿宋_GB2312" w:hint="eastAsia"/>
                <w:sz w:val="24"/>
                <w:szCs w:val="24"/>
              </w:rPr>
            </w:pPr>
            <w:r w:rsidRPr="004A6663"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幼儿游戏与玩具</w:t>
            </w:r>
          </w:p>
        </w:tc>
        <w:tc>
          <w:tcPr>
            <w:tcW w:w="2232" w:type="dxa"/>
            <w:vMerge/>
          </w:tcPr>
          <w:p w14:paraId="2BC47DBE" w14:textId="77777777" w:rsidR="003A2785" w:rsidRPr="004A6663" w:rsidRDefault="003A2785" w:rsidP="0046407A">
            <w:pPr>
              <w:spacing w:line="360" w:lineRule="auto"/>
              <w:rPr>
                <w:rFonts w:ascii="仿宋_GB2312" w:eastAsia="仿宋_GB2312" w:hAnsi="仿宋_GB2312" w:cs="仿宋_GB2312" w:hint="eastAsia"/>
                <w:sz w:val="24"/>
                <w:szCs w:val="24"/>
              </w:rPr>
            </w:pPr>
          </w:p>
        </w:tc>
        <w:tc>
          <w:tcPr>
            <w:tcW w:w="1327" w:type="dxa"/>
          </w:tcPr>
          <w:p w14:paraId="2C18B26C" w14:textId="77777777" w:rsidR="003A2785" w:rsidRPr="004A6663" w:rsidRDefault="003A2785" w:rsidP="0046407A">
            <w:pPr>
              <w:spacing w:line="360" w:lineRule="auto"/>
              <w:rPr>
                <w:rFonts w:ascii="仿宋_GB2312" w:eastAsia="仿宋_GB2312" w:hAnsi="仿宋_GB2312" w:cs="仿宋_GB2312" w:hint="eastAsia"/>
                <w:sz w:val="24"/>
                <w:szCs w:val="24"/>
              </w:rPr>
            </w:pPr>
            <w:r w:rsidRPr="004A6663"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张凤</w:t>
            </w:r>
          </w:p>
        </w:tc>
        <w:tc>
          <w:tcPr>
            <w:tcW w:w="1843" w:type="dxa"/>
          </w:tcPr>
          <w:p w14:paraId="4A81AF40" w14:textId="77777777" w:rsidR="003A2785" w:rsidRPr="004A6663" w:rsidRDefault="003A2785" w:rsidP="0046407A">
            <w:pPr>
              <w:spacing w:line="360" w:lineRule="auto"/>
              <w:rPr>
                <w:rFonts w:ascii="仿宋_GB2312" w:eastAsia="仿宋_GB2312" w:hAnsi="仿宋_GB2312" w:cs="仿宋_GB2312" w:hint="eastAsia"/>
                <w:sz w:val="21"/>
                <w:szCs w:val="21"/>
              </w:rPr>
            </w:pPr>
            <w:r w:rsidRPr="004A6663">
              <w:rPr>
                <w:rFonts w:ascii="仿宋_GB2312" w:eastAsia="仿宋_GB2312" w:hAnsi="仿宋_GB2312" w:cs="仿宋_GB2312" w:hint="eastAsia"/>
                <w:sz w:val="21"/>
                <w:szCs w:val="21"/>
              </w:rPr>
              <w:t>010-57519160</w:t>
            </w:r>
          </w:p>
        </w:tc>
      </w:tr>
      <w:tr w:rsidR="003A2785" w14:paraId="0705CA69" w14:textId="77777777" w:rsidTr="003A2785">
        <w:tc>
          <w:tcPr>
            <w:tcW w:w="1241" w:type="dxa"/>
            <w:vMerge/>
            <w:vAlign w:val="center"/>
          </w:tcPr>
          <w:p w14:paraId="1905155F" w14:textId="77777777" w:rsidR="003A2785" w:rsidRPr="004A6663" w:rsidRDefault="003A2785" w:rsidP="0046407A">
            <w:pPr>
              <w:spacing w:line="360" w:lineRule="auto"/>
              <w:rPr>
                <w:rFonts w:ascii="仿宋_GB2312" w:eastAsia="仿宋_GB2312" w:hAnsi="仿宋_GB2312" w:cs="仿宋_GB2312" w:hint="eastAsia"/>
                <w:sz w:val="24"/>
                <w:szCs w:val="24"/>
              </w:rPr>
            </w:pPr>
          </w:p>
        </w:tc>
        <w:tc>
          <w:tcPr>
            <w:tcW w:w="2141" w:type="dxa"/>
          </w:tcPr>
          <w:p w14:paraId="731198C7" w14:textId="77777777" w:rsidR="003A2785" w:rsidRPr="004A6663" w:rsidRDefault="003A2785" w:rsidP="0046407A">
            <w:pPr>
              <w:spacing w:line="360" w:lineRule="auto"/>
              <w:rPr>
                <w:rFonts w:ascii="仿宋_GB2312" w:eastAsia="仿宋_GB2312" w:hAnsi="仿宋_GB2312" w:cs="仿宋_GB2312" w:hint="eastAsia"/>
                <w:sz w:val="24"/>
                <w:szCs w:val="24"/>
              </w:rPr>
            </w:pPr>
            <w:r w:rsidRPr="004A6663"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0-3岁婴幼儿的保育与教育</w:t>
            </w:r>
          </w:p>
        </w:tc>
        <w:tc>
          <w:tcPr>
            <w:tcW w:w="2232" w:type="dxa"/>
            <w:vMerge/>
          </w:tcPr>
          <w:p w14:paraId="051EFE23" w14:textId="77777777" w:rsidR="003A2785" w:rsidRPr="004A6663" w:rsidRDefault="003A2785" w:rsidP="0046407A">
            <w:pPr>
              <w:spacing w:line="360" w:lineRule="auto"/>
              <w:rPr>
                <w:rFonts w:ascii="仿宋_GB2312" w:eastAsia="仿宋_GB2312" w:hAnsi="仿宋_GB2312" w:cs="仿宋_GB2312" w:hint="eastAsia"/>
                <w:sz w:val="24"/>
                <w:szCs w:val="24"/>
              </w:rPr>
            </w:pPr>
          </w:p>
        </w:tc>
        <w:tc>
          <w:tcPr>
            <w:tcW w:w="1327" w:type="dxa"/>
          </w:tcPr>
          <w:p w14:paraId="1108314D" w14:textId="77777777" w:rsidR="003A2785" w:rsidRPr="004A6663" w:rsidRDefault="003A2785" w:rsidP="0046407A">
            <w:pPr>
              <w:spacing w:line="360" w:lineRule="auto"/>
              <w:rPr>
                <w:rFonts w:ascii="仿宋_GB2312" w:eastAsia="仿宋_GB2312" w:hAnsi="仿宋_GB2312" w:cs="仿宋_GB2312" w:hint="eastAsia"/>
                <w:sz w:val="24"/>
                <w:szCs w:val="24"/>
              </w:rPr>
            </w:pPr>
            <w:r w:rsidRPr="004A6663"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潘茂明</w:t>
            </w:r>
          </w:p>
        </w:tc>
        <w:tc>
          <w:tcPr>
            <w:tcW w:w="1843" w:type="dxa"/>
          </w:tcPr>
          <w:p w14:paraId="02580D60" w14:textId="77777777" w:rsidR="003A2785" w:rsidRPr="004A6663" w:rsidRDefault="003A2785" w:rsidP="0046407A">
            <w:pPr>
              <w:spacing w:line="360" w:lineRule="auto"/>
              <w:rPr>
                <w:rFonts w:ascii="仿宋_GB2312" w:eastAsia="仿宋_GB2312" w:hAnsi="仿宋_GB2312" w:cs="仿宋_GB2312" w:hint="eastAsia"/>
                <w:sz w:val="21"/>
                <w:szCs w:val="21"/>
              </w:rPr>
            </w:pPr>
            <w:r w:rsidRPr="004A6663">
              <w:rPr>
                <w:rFonts w:ascii="仿宋_GB2312" w:eastAsia="仿宋_GB2312" w:hAnsi="仿宋_GB2312" w:cs="仿宋_GB2312" w:hint="eastAsia"/>
                <w:sz w:val="21"/>
                <w:szCs w:val="21"/>
              </w:rPr>
              <w:t>010-57519160</w:t>
            </w:r>
          </w:p>
        </w:tc>
      </w:tr>
      <w:tr w:rsidR="003A2785" w14:paraId="6A1CD66F" w14:textId="77777777" w:rsidTr="003A2785">
        <w:tc>
          <w:tcPr>
            <w:tcW w:w="1241" w:type="dxa"/>
            <w:vMerge w:val="restart"/>
            <w:vAlign w:val="center"/>
          </w:tcPr>
          <w:p w14:paraId="0432C9E9" w14:textId="77777777" w:rsidR="003A2785" w:rsidRPr="004A6663" w:rsidRDefault="003A2785" w:rsidP="0046407A">
            <w:pPr>
              <w:spacing w:line="360" w:lineRule="auto"/>
              <w:rPr>
                <w:rFonts w:ascii="仿宋_GB2312" w:eastAsia="仿宋_GB2312" w:hAnsi="仿宋_GB2312" w:cs="仿宋_GB2312" w:hint="eastAsia"/>
                <w:sz w:val="24"/>
                <w:szCs w:val="24"/>
              </w:rPr>
            </w:pPr>
            <w:r w:rsidRPr="004A6663"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公共事业管理（学校管理）、公共事务管理（学校及社会教育管理）、体育运营与管理</w:t>
            </w:r>
          </w:p>
        </w:tc>
        <w:tc>
          <w:tcPr>
            <w:tcW w:w="2141" w:type="dxa"/>
          </w:tcPr>
          <w:p w14:paraId="2B7896C0" w14:textId="77777777" w:rsidR="003A2785" w:rsidRPr="004A6663" w:rsidRDefault="003A2785" w:rsidP="0046407A">
            <w:pPr>
              <w:spacing w:line="360" w:lineRule="auto"/>
              <w:rPr>
                <w:rFonts w:ascii="仿宋_GB2312" w:eastAsia="仿宋_GB2312" w:hAnsi="仿宋_GB2312" w:cs="仿宋_GB2312" w:hint="eastAsia"/>
                <w:sz w:val="24"/>
                <w:szCs w:val="24"/>
              </w:rPr>
            </w:pPr>
            <w:r w:rsidRPr="004A6663"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现代家政学</w:t>
            </w:r>
          </w:p>
        </w:tc>
        <w:tc>
          <w:tcPr>
            <w:tcW w:w="2232" w:type="dxa"/>
            <w:vMerge/>
          </w:tcPr>
          <w:p w14:paraId="4C3C074A" w14:textId="77777777" w:rsidR="003A2785" w:rsidRPr="004A6663" w:rsidRDefault="003A2785" w:rsidP="0046407A">
            <w:pPr>
              <w:spacing w:line="360" w:lineRule="auto"/>
              <w:rPr>
                <w:rFonts w:ascii="仿宋_GB2312" w:eastAsia="仿宋_GB2312" w:hAnsi="仿宋_GB2312" w:cs="仿宋_GB2312" w:hint="eastAsia"/>
                <w:sz w:val="24"/>
                <w:szCs w:val="24"/>
              </w:rPr>
            </w:pPr>
          </w:p>
        </w:tc>
        <w:tc>
          <w:tcPr>
            <w:tcW w:w="1327" w:type="dxa"/>
          </w:tcPr>
          <w:p w14:paraId="35F07607" w14:textId="77777777" w:rsidR="003A2785" w:rsidRPr="004A6663" w:rsidRDefault="003A2785" w:rsidP="0046407A">
            <w:pPr>
              <w:spacing w:line="360" w:lineRule="auto"/>
              <w:rPr>
                <w:rFonts w:ascii="仿宋_GB2312" w:eastAsia="仿宋_GB2312" w:hAnsi="仿宋_GB2312" w:cs="仿宋_GB2312" w:hint="eastAsia"/>
                <w:sz w:val="24"/>
                <w:szCs w:val="24"/>
              </w:rPr>
            </w:pPr>
            <w:r w:rsidRPr="004A6663"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张遐</w:t>
            </w:r>
          </w:p>
        </w:tc>
        <w:tc>
          <w:tcPr>
            <w:tcW w:w="1843" w:type="dxa"/>
          </w:tcPr>
          <w:p w14:paraId="64ECC3B5" w14:textId="77777777" w:rsidR="003A2785" w:rsidRPr="004A6663" w:rsidRDefault="003A2785" w:rsidP="0046407A">
            <w:pPr>
              <w:spacing w:line="360" w:lineRule="auto"/>
              <w:rPr>
                <w:rFonts w:ascii="仿宋_GB2312" w:eastAsia="仿宋_GB2312" w:hAnsi="仿宋_GB2312" w:cs="仿宋_GB2312" w:hint="eastAsia"/>
                <w:sz w:val="21"/>
                <w:szCs w:val="21"/>
              </w:rPr>
            </w:pPr>
            <w:r w:rsidRPr="004A6663">
              <w:rPr>
                <w:rFonts w:ascii="仿宋_GB2312" w:eastAsia="仿宋_GB2312" w:hAnsi="仿宋_GB2312" w:cs="仿宋_GB2312" w:hint="eastAsia"/>
                <w:sz w:val="21"/>
                <w:szCs w:val="21"/>
              </w:rPr>
              <w:t>010-57519152</w:t>
            </w:r>
          </w:p>
        </w:tc>
      </w:tr>
      <w:tr w:rsidR="003A2785" w14:paraId="74BB8327" w14:textId="77777777" w:rsidTr="003A2785">
        <w:tc>
          <w:tcPr>
            <w:tcW w:w="1241" w:type="dxa"/>
            <w:vMerge/>
          </w:tcPr>
          <w:p w14:paraId="6F5B5ECD" w14:textId="77777777" w:rsidR="003A2785" w:rsidRPr="004A6663" w:rsidRDefault="003A2785" w:rsidP="0046407A">
            <w:pPr>
              <w:spacing w:line="360" w:lineRule="auto"/>
              <w:rPr>
                <w:rFonts w:ascii="仿宋_GB2312" w:eastAsia="仿宋_GB2312" w:hAnsi="仿宋_GB2312" w:cs="仿宋_GB2312" w:hint="eastAsia"/>
                <w:sz w:val="24"/>
                <w:szCs w:val="24"/>
              </w:rPr>
            </w:pPr>
          </w:p>
        </w:tc>
        <w:tc>
          <w:tcPr>
            <w:tcW w:w="2141" w:type="dxa"/>
          </w:tcPr>
          <w:p w14:paraId="1F50CFB1" w14:textId="77777777" w:rsidR="003A2785" w:rsidRPr="004A6663" w:rsidRDefault="003A2785" w:rsidP="0046407A">
            <w:pPr>
              <w:spacing w:line="360" w:lineRule="auto"/>
              <w:rPr>
                <w:rFonts w:ascii="仿宋_GB2312" w:eastAsia="仿宋_GB2312" w:hAnsi="仿宋_GB2312" w:cs="仿宋_GB2312" w:hint="eastAsia"/>
                <w:sz w:val="24"/>
                <w:szCs w:val="24"/>
              </w:rPr>
            </w:pPr>
            <w:r w:rsidRPr="004A6663"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学校管理</w:t>
            </w:r>
          </w:p>
        </w:tc>
        <w:tc>
          <w:tcPr>
            <w:tcW w:w="2232" w:type="dxa"/>
            <w:vMerge/>
          </w:tcPr>
          <w:p w14:paraId="7A3C7E75" w14:textId="77777777" w:rsidR="003A2785" w:rsidRPr="004A6663" w:rsidRDefault="003A2785" w:rsidP="0046407A">
            <w:pPr>
              <w:spacing w:line="360" w:lineRule="auto"/>
              <w:rPr>
                <w:rFonts w:ascii="仿宋_GB2312" w:eastAsia="仿宋_GB2312" w:hAnsi="仿宋_GB2312" w:cs="仿宋_GB2312" w:hint="eastAsia"/>
                <w:sz w:val="24"/>
                <w:szCs w:val="24"/>
              </w:rPr>
            </w:pPr>
          </w:p>
        </w:tc>
        <w:tc>
          <w:tcPr>
            <w:tcW w:w="1327" w:type="dxa"/>
          </w:tcPr>
          <w:p w14:paraId="7DCC4171" w14:textId="77777777" w:rsidR="003A2785" w:rsidRPr="004A6663" w:rsidRDefault="003A2785" w:rsidP="0046407A">
            <w:pPr>
              <w:spacing w:line="360" w:lineRule="auto"/>
              <w:rPr>
                <w:rFonts w:ascii="仿宋_GB2312" w:eastAsia="仿宋_GB2312" w:hAnsi="仿宋_GB2312" w:cs="仿宋_GB2312" w:hint="eastAsia"/>
                <w:sz w:val="24"/>
                <w:szCs w:val="24"/>
              </w:rPr>
            </w:pPr>
            <w:r w:rsidRPr="004A6663"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林秀钦</w:t>
            </w:r>
          </w:p>
        </w:tc>
        <w:tc>
          <w:tcPr>
            <w:tcW w:w="1843" w:type="dxa"/>
          </w:tcPr>
          <w:p w14:paraId="1FF77E78" w14:textId="77777777" w:rsidR="003A2785" w:rsidRPr="004A6663" w:rsidRDefault="003A2785" w:rsidP="0046407A">
            <w:pPr>
              <w:spacing w:line="360" w:lineRule="auto"/>
              <w:rPr>
                <w:rFonts w:ascii="仿宋_GB2312" w:eastAsia="仿宋_GB2312" w:hAnsi="仿宋_GB2312" w:cs="仿宋_GB2312" w:hint="eastAsia"/>
                <w:sz w:val="21"/>
                <w:szCs w:val="21"/>
              </w:rPr>
            </w:pPr>
            <w:r w:rsidRPr="004A6663">
              <w:rPr>
                <w:rFonts w:ascii="仿宋_GB2312" w:eastAsia="仿宋_GB2312" w:hAnsi="仿宋_GB2312" w:cs="仿宋_GB2312" w:hint="eastAsia"/>
                <w:sz w:val="21"/>
                <w:szCs w:val="21"/>
              </w:rPr>
              <w:t>010-57519151</w:t>
            </w:r>
          </w:p>
        </w:tc>
      </w:tr>
      <w:tr w:rsidR="003A2785" w14:paraId="7C18E2C7" w14:textId="77777777" w:rsidTr="003A2785">
        <w:tc>
          <w:tcPr>
            <w:tcW w:w="1241" w:type="dxa"/>
            <w:vMerge/>
          </w:tcPr>
          <w:p w14:paraId="58A36CE5" w14:textId="77777777" w:rsidR="003A2785" w:rsidRPr="004A6663" w:rsidRDefault="003A2785" w:rsidP="0046407A">
            <w:pPr>
              <w:spacing w:line="360" w:lineRule="auto"/>
              <w:rPr>
                <w:rFonts w:ascii="仿宋_GB2312" w:eastAsia="仿宋_GB2312" w:hAnsi="仿宋_GB2312" w:cs="仿宋_GB2312" w:hint="eastAsia"/>
                <w:sz w:val="24"/>
                <w:szCs w:val="24"/>
              </w:rPr>
            </w:pPr>
          </w:p>
        </w:tc>
        <w:tc>
          <w:tcPr>
            <w:tcW w:w="2141" w:type="dxa"/>
          </w:tcPr>
          <w:p w14:paraId="1095859B" w14:textId="77777777" w:rsidR="003A2785" w:rsidRPr="004A6663" w:rsidRDefault="003A2785" w:rsidP="0046407A">
            <w:pPr>
              <w:spacing w:line="360" w:lineRule="auto"/>
              <w:rPr>
                <w:rFonts w:ascii="仿宋_GB2312" w:eastAsia="仿宋_GB2312" w:hAnsi="仿宋_GB2312" w:cs="仿宋_GB2312" w:hint="eastAsia"/>
                <w:sz w:val="24"/>
                <w:szCs w:val="24"/>
              </w:rPr>
            </w:pPr>
            <w:r w:rsidRPr="004A6663"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教师心理专题</w:t>
            </w:r>
          </w:p>
        </w:tc>
        <w:tc>
          <w:tcPr>
            <w:tcW w:w="2232" w:type="dxa"/>
            <w:vMerge/>
          </w:tcPr>
          <w:p w14:paraId="53333AD0" w14:textId="77777777" w:rsidR="003A2785" w:rsidRPr="004A6663" w:rsidRDefault="003A2785" w:rsidP="0046407A">
            <w:pPr>
              <w:spacing w:line="360" w:lineRule="auto"/>
              <w:rPr>
                <w:rFonts w:ascii="仿宋_GB2312" w:eastAsia="仿宋_GB2312" w:hAnsi="仿宋_GB2312" w:cs="仿宋_GB2312" w:hint="eastAsia"/>
                <w:sz w:val="24"/>
                <w:szCs w:val="24"/>
              </w:rPr>
            </w:pPr>
          </w:p>
        </w:tc>
        <w:tc>
          <w:tcPr>
            <w:tcW w:w="1327" w:type="dxa"/>
          </w:tcPr>
          <w:p w14:paraId="6F641D8B" w14:textId="77777777" w:rsidR="003A2785" w:rsidRPr="004A6663" w:rsidRDefault="003A2785" w:rsidP="0046407A">
            <w:pPr>
              <w:spacing w:line="360" w:lineRule="auto"/>
              <w:rPr>
                <w:rFonts w:ascii="仿宋_GB2312" w:eastAsia="仿宋_GB2312" w:hAnsi="仿宋_GB2312" w:cs="仿宋_GB2312" w:hint="eastAsia"/>
                <w:sz w:val="24"/>
                <w:szCs w:val="24"/>
              </w:rPr>
            </w:pPr>
            <w:r w:rsidRPr="004A6663"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马腾飞</w:t>
            </w:r>
          </w:p>
        </w:tc>
        <w:tc>
          <w:tcPr>
            <w:tcW w:w="1843" w:type="dxa"/>
          </w:tcPr>
          <w:p w14:paraId="6ECE517C" w14:textId="77777777" w:rsidR="003A2785" w:rsidRPr="004A6663" w:rsidRDefault="003A2785" w:rsidP="0046407A">
            <w:pPr>
              <w:spacing w:line="360" w:lineRule="auto"/>
              <w:rPr>
                <w:rFonts w:ascii="仿宋_GB2312" w:eastAsia="仿宋_GB2312" w:hAnsi="仿宋_GB2312" w:cs="仿宋_GB2312" w:hint="eastAsia"/>
                <w:sz w:val="21"/>
                <w:szCs w:val="21"/>
              </w:rPr>
            </w:pPr>
            <w:r w:rsidRPr="004A6663">
              <w:rPr>
                <w:rFonts w:ascii="仿宋_GB2312" w:eastAsia="仿宋_GB2312" w:hAnsi="仿宋_GB2312" w:cs="仿宋_GB2312" w:hint="eastAsia"/>
                <w:sz w:val="21"/>
                <w:szCs w:val="21"/>
              </w:rPr>
              <w:t>010-57519126</w:t>
            </w:r>
          </w:p>
        </w:tc>
      </w:tr>
      <w:tr w:rsidR="003A2785" w14:paraId="285419E7" w14:textId="77777777" w:rsidTr="003A2785">
        <w:tc>
          <w:tcPr>
            <w:tcW w:w="1241" w:type="dxa"/>
            <w:vMerge/>
          </w:tcPr>
          <w:p w14:paraId="61C0D950" w14:textId="77777777" w:rsidR="003A2785" w:rsidRPr="004A6663" w:rsidRDefault="003A2785" w:rsidP="0046407A">
            <w:pPr>
              <w:spacing w:line="360" w:lineRule="auto"/>
              <w:rPr>
                <w:rFonts w:ascii="仿宋_GB2312" w:eastAsia="仿宋_GB2312" w:hAnsi="仿宋_GB2312" w:cs="仿宋_GB2312" w:hint="eastAsia"/>
                <w:sz w:val="24"/>
                <w:szCs w:val="24"/>
              </w:rPr>
            </w:pPr>
          </w:p>
        </w:tc>
        <w:tc>
          <w:tcPr>
            <w:tcW w:w="2141" w:type="dxa"/>
          </w:tcPr>
          <w:p w14:paraId="3E5DB6FE" w14:textId="77777777" w:rsidR="003A2785" w:rsidRPr="004A6663" w:rsidRDefault="003A2785" w:rsidP="0046407A">
            <w:pPr>
              <w:spacing w:line="360" w:lineRule="auto"/>
              <w:rPr>
                <w:rFonts w:ascii="仿宋_GB2312" w:eastAsia="仿宋_GB2312" w:hAnsi="仿宋_GB2312" w:cs="仿宋_GB2312" w:hint="eastAsia"/>
                <w:sz w:val="24"/>
                <w:szCs w:val="24"/>
              </w:rPr>
            </w:pPr>
            <w:r w:rsidRPr="004A6663"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老年教育专题</w:t>
            </w:r>
          </w:p>
        </w:tc>
        <w:tc>
          <w:tcPr>
            <w:tcW w:w="2232" w:type="dxa"/>
            <w:vMerge/>
          </w:tcPr>
          <w:p w14:paraId="2C41FB73" w14:textId="77777777" w:rsidR="003A2785" w:rsidRPr="004A6663" w:rsidRDefault="003A2785" w:rsidP="0046407A">
            <w:pPr>
              <w:spacing w:line="360" w:lineRule="auto"/>
              <w:rPr>
                <w:rFonts w:ascii="仿宋_GB2312" w:eastAsia="仿宋_GB2312" w:hAnsi="仿宋_GB2312" w:cs="仿宋_GB2312" w:hint="eastAsia"/>
                <w:sz w:val="24"/>
                <w:szCs w:val="24"/>
              </w:rPr>
            </w:pPr>
          </w:p>
        </w:tc>
        <w:tc>
          <w:tcPr>
            <w:tcW w:w="1327" w:type="dxa"/>
          </w:tcPr>
          <w:p w14:paraId="7A58480F" w14:textId="77777777" w:rsidR="003A2785" w:rsidRPr="004A6663" w:rsidRDefault="003A2785" w:rsidP="0046407A">
            <w:pPr>
              <w:spacing w:line="360" w:lineRule="auto"/>
              <w:rPr>
                <w:rFonts w:ascii="仿宋_GB2312" w:eastAsia="仿宋_GB2312" w:hAnsi="仿宋_GB2312" w:cs="仿宋_GB2312" w:hint="eastAsia"/>
                <w:sz w:val="24"/>
                <w:szCs w:val="24"/>
              </w:rPr>
            </w:pPr>
            <w:r w:rsidRPr="004A6663"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邹竣</w:t>
            </w:r>
          </w:p>
        </w:tc>
        <w:tc>
          <w:tcPr>
            <w:tcW w:w="1843" w:type="dxa"/>
          </w:tcPr>
          <w:p w14:paraId="27D16D20" w14:textId="77777777" w:rsidR="003A2785" w:rsidRPr="004A6663" w:rsidRDefault="003A2785" w:rsidP="0046407A">
            <w:pPr>
              <w:spacing w:line="360" w:lineRule="auto"/>
              <w:rPr>
                <w:rFonts w:ascii="仿宋_GB2312" w:eastAsia="仿宋_GB2312" w:hAnsi="仿宋_GB2312" w:cs="仿宋_GB2312" w:hint="eastAsia"/>
                <w:sz w:val="21"/>
                <w:szCs w:val="21"/>
              </w:rPr>
            </w:pPr>
            <w:r w:rsidRPr="004A6663">
              <w:rPr>
                <w:rFonts w:ascii="仿宋_GB2312" w:eastAsia="仿宋_GB2312" w:hAnsi="仿宋_GB2312" w:cs="仿宋_GB2312" w:hint="eastAsia"/>
                <w:sz w:val="21"/>
                <w:szCs w:val="21"/>
              </w:rPr>
              <w:t>010-57519149</w:t>
            </w:r>
          </w:p>
        </w:tc>
      </w:tr>
      <w:tr w:rsidR="003A2785" w14:paraId="3712867F" w14:textId="77777777" w:rsidTr="003A2785">
        <w:tc>
          <w:tcPr>
            <w:tcW w:w="1241" w:type="dxa"/>
            <w:vMerge/>
          </w:tcPr>
          <w:p w14:paraId="3D726C04" w14:textId="77777777" w:rsidR="003A2785" w:rsidRPr="004A6663" w:rsidRDefault="003A2785" w:rsidP="0046407A">
            <w:pPr>
              <w:spacing w:line="360" w:lineRule="auto"/>
              <w:rPr>
                <w:rFonts w:ascii="仿宋_GB2312" w:eastAsia="仿宋_GB2312" w:hAnsi="仿宋_GB2312" w:cs="仿宋_GB2312" w:hint="eastAsia"/>
                <w:sz w:val="24"/>
                <w:szCs w:val="24"/>
              </w:rPr>
            </w:pPr>
          </w:p>
        </w:tc>
        <w:tc>
          <w:tcPr>
            <w:tcW w:w="2141" w:type="dxa"/>
          </w:tcPr>
          <w:p w14:paraId="69A698A9" w14:textId="77777777" w:rsidR="003A2785" w:rsidRPr="004A6663" w:rsidRDefault="003A2785" w:rsidP="0046407A">
            <w:pPr>
              <w:spacing w:line="360" w:lineRule="auto"/>
              <w:rPr>
                <w:rFonts w:ascii="仿宋_GB2312" w:eastAsia="仿宋_GB2312" w:hAnsi="仿宋_GB2312" w:cs="仿宋_GB2312" w:hint="eastAsia"/>
                <w:sz w:val="24"/>
                <w:szCs w:val="24"/>
              </w:rPr>
            </w:pPr>
            <w:r w:rsidRPr="004A6663"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教育学</w:t>
            </w:r>
          </w:p>
        </w:tc>
        <w:tc>
          <w:tcPr>
            <w:tcW w:w="2232" w:type="dxa"/>
            <w:vMerge/>
          </w:tcPr>
          <w:p w14:paraId="373B88FA" w14:textId="77777777" w:rsidR="003A2785" w:rsidRPr="004A6663" w:rsidRDefault="003A2785" w:rsidP="0046407A">
            <w:pPr>
              <w:spacing w:line="360" w:lineRule="auto"/>
              <w:rPr>
                <w:rFonts w:ascii="仿宋_GB2312" w:eastAsia="仿宋_GB2312" w:hAnsi="仿宋_GB2312" w:cs="仿宋_GB2312" w:hint="eastAsia"/>
                <w:sz w:val="24"/>
                <w:szCs w:val="24"/>
              </w:rPr>
            </w:pPr>
          </w:p>
        </w:tc>
        <w:tc>
          <w:tcPr>
            <w:tcW w:w="1327" w:type="dxa"/>
          </w:tcPr>
          <w:p w14:paraId="0202A2C9" w14:textId="77777777" w:rsidR="003A2785" w:rsidRPr="004A6663" w:rsidRDefault="003A2785" w:rsidP="0046407A">
            <w:pPr>
              <w:spacing w:line="360" w:lineRule="auto"/>
              <w:rPr>
                <w:rFonts w:ascii="仿宋_GB2312" w:eastAsia="仿宋_GB2312" w:hAnsi="仿宋_GB2312" w:cs="仿宋_GB2312" w:hint="eastAsia"/>
                <w:sz w:val="24"/>
                <w:szCs w:val="24"/>
              </w:rPr>
            </w:pPr>
            <w:r w:rsidRPr="004A6663"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张美兰</w:t>
            </w:r>
          </w:p>
        </w:tc>
        <w:tc>
          <w:tcPr>
            <w:tcW w:w="1843" w:type="dxa"/>
          </w:tcPr>
          <w:p w14:paraId="3A2BA2D5" w14:textId="77777777" w:rsidR="003A2785" w:rsidRPr="004A6663" w:rsidRDefault="003A2785" w:rsidP="0046407A">
            <w:pPr>
              <w:spacing w:line="360" w:lineRule="auto"/>
              <w:rPr>
                <w:rFonts w:ascii="仿宋_GB2312" w:eastAsia="仿宋_GB2312" w:hAnsi="仿宋_GB2312" w:cs="仿宋_GB2312" w:hint="eastAsia"/>
                <w:sz w:val="21"/>
                <w:szCs w:val="21"/>
              </w:rPr>
            </w:pPr>
            <w:r w:rsidRPr="004A6663">
              <w:rPr>
                <w:rFonts w:ascii="仿宋_GB2312" w:eastAsia="仿宋_GB2312" w:hAnsi="仿宋_GB2312" w:cs="仿宋_GB2312" w:hint="eastAsia"/>
                <w:sz w:val="21"/>
                <w:szCs w:val="21"/>
              </w:rPr>
              <w:t>010-57519148</w:t>
            </w:r>
          </w:p>
        </w:tc>
      </w:tr>
      <w:tr w:rsidR="003A2785" w14:paraId="2FFC9E06" w14:textId="77777777" w:rsidTr="003A2785">
        <w:tc>
          <w:tcPr>
            <w:tcW w:w="1241" w:type="dxa"/>
            <w:vMerge/>
          </w:tcPr>
          <w:p w14:paraId="5CBE7AB2" w14:textId="77777777" w:rsidR="003A2785" w:rsidRPr="004A6663" w:rsidRDefault="003A2785" w:rsidP="0046407A">
            <w:pPr>
              <w:spacing w:line="360" w:lineRule="auto"/>
              <w:rPr>
                <w:rFonts w:ascii="仿宋_GB2312" w:eastAsia="仿宋_GB2312" w:hAnsi="仿宋_GB2312" w:cs="仿宋_GB2312" w:hint="eastAsia"/>
                <w:sz w:val="24"/>
                <w:szCs w:val="24"/>
              </w:rPr>
            </w:pPr>
          </w:p>
        </w:tc>
        <w:tc>
          <w:tcPr>
            <w:tcW w:w="2141" w:type="dxa"/>
          </w:tcPr>
          <w:p w14:paraId="1275E039" w14:textId="77777777" w:rsidR="003A2785" w:rsidRPr="004A6663" w:rsidRDefault="003A2785" w:rsidP="0046407A">
            <w:pPr>
              <w:spacing w:line="360" w:lineRule="auto"/>
              <w:rPr>
                <w:rFonts w:ascii="仿宋_GB2312" w:eastAsia="仿宋_GB2312" w:hAnsi="仿宋_GB2312" w:cs="仿宋_GB2312" w:hint="eastAsia"/>
                <w:sz w:val="24"/>
                <w:szCs w:val="24"/>
              </w:rPr>
            </w:pPr>
            <w:r w:rsidRPr="004A6663"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班级管理</w:t>
            </w:r>
          </w:p>
        </w:tc>
        <w:tc>
          <w:tcPr>
            <w:tcW w:w="2232" w:type="dxa"/>
            <w:vMerge/>
          </w:tcPr>
          <w:p w14:paraId="4F27B137" w14:textId="77777777" w:rsidR="003A2785" w:rsidRPr="004A6663" w:rsidRDefault="003A2785" w:rsidP="0046407A">
            <w:pPr>
              <w:spacing w:line="360" w:lineRule="auto"/>
              <w:rPr>
                <w:rFonts w:ascii="仿宋_GB2312" w:eastAsia="仿宋_GB2312" w:hAnsi="仿宋_GB2312" w:cs="仿宋_GB2312" w:hint="eastAsia"/>
                <w:sz w:val="24"/>
                <w:szCs w:val="24"/>
              </w:rPr>
            </w:pPr>
          </w:p>
        </w:tc>
        <w:tc>
          <w:tcPr>
            <w:tcW w:w="1327" w:type="dxa"/>
          </w:tcPr>
          <w:p w14:paraId="40C661E6" w14:textId="77777777" w:rsidR="003A2785" w:rsidRPr="004A6663" w:rsidRDefault="003A2785" w:rsidP="0046407A">
            <w:pPr>
              <w:spacing w:line="360" w:lineRule="auto"/>
              <w:rPr>
                <w:rFonts w:ascii="仿宋_GB2312" w:eastAsia="仿宋_GB2312" w:hAnsi="仿宋_GB2312" w:cs="仿宋_GB2312" w:hint="eastAsia"/>
                <w:sz w:val="24"/>
                <w:szCs w:val="24"/>
              </w:rPr>
            </w:pPr>
            <w:r w:rsidRPr="004A6663"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张美兰</w:t>
            </w:r>
          </w:p>
        </w:tc>
        <w:tc>
          <w:tcPr>
            <w:tcW w:w="1843" w:type="dxa"/>
          </w:tcPr>
          <w:p w14:paraId="15A68302" w14:textId="77777777" w:rsidR="003A2785" w:rsidRPr="004A6663" w:rsidRDefault="003A2785" w:rsidP="0046407A">
            <w:pPr>
              <w:spacing w:line="360" w:lineRule="auto"/>
              <w:rPr>
                <w:rFonts w:ascii="仿宋_GB2312" w:eastAsia="仿宋_GB2312" w:hAnsi="仿宋_GB2312" w:cs="仿宋_GB2312" w:hint="eastAsia"/>
                <w:sz w:val="21"/>
                <w:szCs w:val="21"/>
              </w:rPr>
            </w:pPr>
            <w:r w:rsidRPr="004A6663">
              <w:rPr>
                <w:rFonts w:ascii="仿宋_GB2312" w:eastAsia="仿宋_GB2312" w:hAnsi="仿宋_GB2312" w:cs="仿宋_GB2312" w:hint="eastAsia"/>
                <w:sz w:val="21"/>
                <w:szCs w:val="21"/>
              </w:rPr>
              <w:t>010-57519148</w:t>
            </w:r>
          </w:p>
        </w:tc>
      </w:tr>
      <w:tr w:rsidR="003A2785" w14:paraId="54BC5A61" w14:textId="77777777" w:rsidTr="003A2785">
        <w:tc>
          <w:tcPr>
            <w:tcW w:w="1241" w:type="dxa"/>
            <w:vMerge/>
          </w:tcPr>
          <w:p w14:paraId="09470BCC" w14:textId="77777777" w:rsidR="003A2785" w:rsidRPr="004A6663" w:rsidRDefault="003A2785" w:rsidP="0046407A">
            <w:pPr>
              <w:spacing w:line="360" w:lineRule="auto"/>
              <w:rPr>
                <w:rFonts w:ascii="仿宋_GB2312" w:eastAsia="仿宋_GB2312" w:hAnsi="仿宋_GB2312" w:cs="仿宋_GB2312" w:hint="eastAsia"/>
                <w:sz w:val="24"/>
                <w:szCs w:val="24"/>
              </w:rPr>
            </w:pPr>
          </w:p>
        </w:tc>
        <w:tc>
          <w:tcPr>
            <w:tcW w:w="2141" w:type="dxa"/>
          </w:tcPr>
          <w:p w14:paraId="059C4CC2" w14:textId="77777777" w:rsidR="003A2785" w:rsidRPr="004A6663" w:rsidRDefault="003A2785" w:rsidP="0046407A">
            <w:pPr>
              <w:spacing w:line="360" w:lineRule="auto"/>
              <w:rPr>
                <w:rFonts w:ascii="仿宋_GB2312" w:eastAsia="仿宋_GB2312" w:hAnsi="仿宋_GB2312" w:cs="仿宋_GB2312" w:hint="eastAsia"/>
                <w:sz w:val="24"/>
                <w:szCs w:val="24"/>
              </w:rPr>
            </w:pPr>
            <w:r w:rsidRPr="004A6663"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体育行业服务与沟通技巧</w:t>
            </w:r>
          </w:p>
        </w:tc>
        <w:tc>
          <w:tcPr>
            <w:tcW w:w="2232" w:type="dxa"/>
            <w:vMerge/>
          </w:tcPr>
          <w:p w14:paraId="58395211" w14:textId="77777777" w:rsidR="003A2785" w:rsidRPr="004A6663" w:rsidRDefault="003A2785" w:rsidP="0046407A">
            <w:pPr>
              <w:spacing w:line="360" w:lineRule="auto"/>
              <w:rPr>
                <w:rFonts w:ascii="仿宋_GB2312" w:eastAsia="仿宋_GB2312" w:hAnsi="仿宋_GB2312" w:cs="仿宋_GB2312" w:hint="eastAsia"/>
                <w:sz w:val="24"/>
                <w:szCs w:val="24"/>
              </w:rPr>
            </w:pPr>
          </w:p>
        </w:tc>
        <w:tc>
          <w:tcPr>
            <w:tcW w:w="1327" w:type="dxa"/>
          </w:tcPr>
          <w:p w14:paraId="2A0E3ABB" w14:textId="77777777" w:rsidR="003A2785" w:rsidRPr="004A6663" w:rsidRDefault="003A2785" w:rsidP="0046407A">
            <w:pPr>
              <w:spacing w:line="360" w:lineRule="auto"/>
              <w:rPr>
                <w:rFonts w:ascii="仿宋_GB2312" w:eastAsia="仿宋_GB2312" w:hAnsi="仿宋_GB2312" w:cs="仿宋_GB2312" w:hint="eastAsia"/>
                <w:sz w:val="24"/>
                <w:szCs w:val="24"/>
              </w:rPr>
            </w:pPr>
            <w:r w:rsidRPr="004A6663"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夏洁</w:t>
            </w:r>
          </w:p>
        </w:tc>
        <w:tc>
          <w:tcPr>
            <w:tcW w:w="1843" w:type="dxa"/>
          </w:tcPr>
          <w:p w14:paraId="7EEFE8A1" w14:textId="77777777" w:rsidR="003A2785" w:rsidRPr="004A6663" w:rsidRDefault="003A2785" w:rsidP="0046407A">
            <w:pPr>
              <w:spacing w:line="360" w:lineRule="auto"/>
              <w:rPr>
                <w:rFonts w:ascii="仿宋_GB2312" w:eastAsia="仿宋_GB2312" w:hAnsi="仿宋_GB2312" w:cs="仿宋_GB2312" w:hint="eastAsia"/>
                <w:sz w:val="21"/>
                <w:szCs w:val="21"/>
              </w:rPr>
            </w:pPr>
            <w:r w:rsidRPr="004A6663">
              <w:rPr>
                <w:rFonts w:ascii="仿宋_GB2312" w:eastAsia="仿宋_GB2312" w:hAnsi="仿宋_GB2312" w:cs="仿宋_GB2312" w:hint="eastAsia"/>
                <w:sz w:val="21"/>
                <w:szCs w:val="21"/>
              </w:rPr>
              <w:t>010-57519151</w:t>
            </w:r>
          </w:p>
        </w:tc>
      </w:tr>
      <w:tr w:rsidR="003A2785" w14:paraId="22C2B408" w14:textId="77777777" w:rsidTr="003A2785">
        <w:tc>
          <w:tcPr>
            <w:tcW w:w="1241" w:type="dxa"/>
            <w:vMerge/>
          </w:tcPr>
          <w:p w14:paraId="58E418AC" w14:textId="77777777" w:rsidR="003A2785" w:rsidRPr="004A6663" w:rsidRDefault="003A2785" w:rsidP="0046407A">
            <w:pPr>
              <w:spacing w:line="360" w:lineRule="auto"/>
              <w:rPr>
                <w:rFonts w:ascii="仿宋_GB2312" w:eastAsia="仿宋_GB2312" w:hAnsi="仿宋_GB2312" w:cs="仿宋_GB2312" w:hint="eastAsia"/>
                <w:sz w:val="24"/>
                <w:szCs w:val="24"/>
              </w:rPr>
            </w:pPr>
          </w:p>
        </w:tc>
        <w:tc>
          <w:tcPr>
            <w:tcW w:w="2141" w:type="dxa"/>
          </w:tcPr>
          <w:p w14:paraId="41936BBB" w14:textId="77777777" w:rsidR="003A2785" w:rsidRPr="004A6663" w:rsidRDefault="003A2785" w:rsidP="0046407A">
            <w:pPr>
              <w:spacing w:line="360" w:lineRule="auto"/>
              <w:rPr>
                <w:rFonts w:ascii="仿宋_GB2312" w:eastAsia="仿宋_GB2312" w:hAnsi="仿宋_GB2312" w:cs="仿宋_GB2312" w:hint="eastAsia"/>
                <w:sz w:val="24"/>
                <w:szCs w:val="24"/>
              </w:rPr>
            </w:pPr>
            <w:r w:rsidRPr="004A6663"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特殊教育概论</w:t>
            </w:r>
          </w:p>
        </w:tc>
        <w:tc>
          <w:tcPr>
            <w:tcW w:w="2232" w:type="dxa"/>
            <w:vMerge/>
          </w:tcPr>
          <w:p w14:paraId="4F98B854" w14:textId="77777777" w:rsidR="003A2785" w:rsidRPr="004A6663" w:rsidRDefault="003A2785" w:rsidP="0046407A">
            <w:pPr>
              <w:spacing w:line="360" w:lineRule="auto"/>
              <w:rPr>
                <w:rFonts w:ascii="仿宋_GB2312" w:eastAsia="仿宋_GB2312" w:hAnsi="仿宋_GB2312" w:cs="仿宋_GB2312" w:hint="eastAsia"/>
                <w:sz w:val="24"/>
                <w:szCs w:val="24"/>
              </w:rPr>
            </w:pPr>
          </w:p>
        </w:tc>
        <w:tc>
          <w:tcPr>
            <w:tcW w:w="1327" w:type="dxa"/>
          </w:tcPr>
          <w:p w14:paraId="30E44EBA" w14:textId="77777777" w:rsidR="003A2785" w:rsidRPr="004A6663" w:rsidRDefault="003A2785" w:rsidP="0046407A">
            <w:pPr>
              <w:spacing w:line="360" w:lineRule="auto"/>
              <w:rPr>
                <w:rFonts w:ascii="仿宋_GB2312" w:eastAsia="仿宋_GB2312" w:hAnsi="仿宋_GB2312" w:cs="仿宋_GB2312" w:hint="eastAsia"/>
                <w:sz w:val="24"/>
                <w:szCs w:val="24"/>
              </w:rPr>
            </w:pPr>
            <w:r w:rsidRPr="004A6663"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刘京鲁</w:t>
            </w:r>
          </w:p>
        </w:tc>
        <w:tc>
          <w:tcPr>
            <w:tcW w:w="1843" w:type="dxa"/>
          </w:tcPr>
          <w:p w14:paraId="41ACF1BD" w14:textId="77777777" w:rsidR="003A2785" w:rsidRPr="004A6663" w:rsidRDefault="003A2785" w:rsidP="0046407A">
            <w:pPr>
              <w:spacing w:line="360" w:lineRule="auto"/>
              <w:rPr>
                <w:rFonts w:ascii="仿宋_GB2312" w:eastAsia="仿宋_GB2312" w:hAnsi="仿宋_GB2312" w:cs="仿宋_GB2312" w:hint="eastAsia"/>
                <w:sz w:val="21"/>
                <w:szCs w:val="21"/>
              </w:rPr>
            </w:pPr>
            <w:r w:rsidRPr="004A6663">
              <w:rPr>
                <w:rFonts w:ascii="仿宋_GB2312" w:eastAsia="仿宋_GB2312" w:hAnsi="仿宋_GB2312" w:cs="仿宋_GB2312" w:hint="eastAsia"/>
                <w:sz w:val="21"/>
                <w:szCs w:val="21"/>
              </w:rPr>
              <w:t>010-57519148</w:t>
            </w:r>
          </w:p>
        </w:tc>
      </w:tr>
    </w:tbl>
    <w:p w14:paraId="22815E9D" w14:textId="77777777" w:rsidR="003A2785" w:rsidRDefault="003A2785" w:rsidP="003A2785">
      <w:pPr>
        <w:ind w:firstLineChars="200" w:firstLine="560"/>
        <w:rPr>
          <w:sz w:val="28"/>
          <w:szCs w:val="28"/>
        </w:rPr>
      </w:pPr>
    </w:p>
    <w:p w14:paraId="5817805B" w14:textId="77777777" w:rsidR="003A2785" w:rsidRDefault="003A2785" w:rsidP="003A2785">
      <w:pPr>
        <w:ind w:firstLineChars="200" w:firstLine="560"/>
        <w:rPr>
          <w:sz w:val="28"/>
          <w:szCs w:val="28"/>
        </w:rPr>
      </w:pPr>
    </w:p>
    <w:p w14:paraId="6D01FE04" w14:textId="2D71BA28" w:rsidR="00E831DD" w:rsidRPr="003A2785" w:rsidRDefault="00E831DD" w:rsidP="003A2785">
      <w:pPr>
        <w:pStyle w:val="11"/>
        <w:kinsoku w:val="0"/>
        <w:overflowPunct w:val="0"/>
        <w:ind w:left="0"/>
        <w:rPr>
          <w:rFonts w:hint="eastAsia"/>
          <w:sz w:val="28"/>
          <w:szCs w:val="28"/>
        </w:rPr>
      </w:pPr>
    </w:p>
    <w:sectPr w:rsidR="00E831DD" w:rsidRPr="003A2785" w:rsidSect="003A2785">
      <w:footerReference w:type="default" r:id="rId5"/>
      <w:pgSz w:w="11906" w:h="16838"/>
      <w:pgMar w:top="1814" w:right="1588" w:bottom="1588" w:left="1588" w:header="851" w:footer="992" w:gutter="0"/>
      <w:cols w:space="720"/>
      <w:titlePg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2B380F" w14:textId="6155702A" w:rsidR="004A6663" w:rsidRDefault="003A2785">
    <w:pPr>
      <w:pStyle w:val="a3"/>
      <w:kinsoku w:val="0"/>
      <w:overflowPunct w:val="0"/>
      <w:spacing w:line="14" w:lineRule="auto"/>
      <w:rPr>
        <w:rFonts w:ascii="Times New Roman" w:cs="Times New Roman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3FD7233B" wp14:editId="2BC93726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556260" cy="236220"/>
              <wp:effectExtent l="0" t="0" r="15240" b="11430"/>
              <wp:wrapNone/>
              <wp:docPr id="2" name="文本框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6260" cy="2362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B6F71B7" w14:textId="77777777" w:rsidR="004A6663" w:rsidRDefault="003A2785">
                          <w:pPr>
                            <w:pStyle w:val="a3"/>
                            <w:kinsoku w:val="0"/>
                            <w:overflowPunct w:val="0"/>
                            <w:spacing w:line="372" w:lineRule="exact"/>
                            <w:ind w:left="20"/>
                            <w:rPr>
                              <w:rFonts w:ascii="Times New Roman" w:eastAsia="方正小标宋简体" w:cs="Times New Roman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Times New Roman" w:eastAsia="方正小标宋简体" w:cs="Times New Roman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="Times New Roman" w:eastAsia="方正小标宋简体" w:cs="Times New Roman"/>
                              <w:sz w:val="28"/>
                              <w:szCs w:val="28"/>
                            </w:rPr>
                            <w:instrText xml:space="preserve"> PAGE</w:instrText>
                          </w:r>
                          <w:r>
                            <w:rPr>
                              <w:rFonts w:ascii="Times New Roman" w:eastAsia="方正小标宋简体" w:cs="Times New Roman"/>
                              <w:sz w:val="28"/>
                              <w:szCs w:val="28"/>
                            </w:rPr>
                            <w:instrText xml:space="preserve"> </w:instrText>
                          </w:r>
                          <w:r>
                            <w:rPr>
                              <w:rFonts w:ascii="Times New Roman" w:eastAsia="方正小标宋简体" w:cs="Times New Roman"/>
                              <w:sz w:val="28"/>
                              <w:szCs w:val="28"/>
                            </w:rPr>
                            <w:instrText xml:space="preserve"> \* MERGEF</w:instrText>
                          </w:r>
                          <w:r>
                            <w:rPr>
                              <w:rFonts w:ascii="Times New Roman" w:eastAsia="方正小标宋简体" w:cs="Times New Roman"/>
                              <w:sz w:val="28"/>
                              <w:szCs w:val="28"/>
                            </w:rPr>
                            <w:instrText xml:space="preserve">ORMAT </w:instrText>
                          </w:r>
                          <w:r>
                            <w:rPr>
                              <w:rFonts w:ascii="Times New Roman" w:eastAsia="方正小标宋简体" w:cs="Times New Roman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="Times New Roman" w:eastAsia="方正小标宋简体" w:cs="Times New Roman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ascii="Times New Roman" w:eastAsia="方正小标宋简体" w:cs="Times New Roman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FD7233B" id="_x0000_t202" coordsize="21600,21600" o:spt="202" path="m,l,21600r21600,l21600,xe">
              <v:stroke joinstyle="miter"/>
              <v:path gradientshapeok="t" o:connecttype="rect"/>
            </v:shapetype>
            <v:shape id="文本框 2" o:spid="_x0000_s1026" type="#_x0000_t202" style="position:absolute;margin-left:0;margin-top:0;width:43.8pt;height:18.6pt;z-index:25165926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" o:allowincell="f" filled="f" stroked="f">
              <v:textbox inset="0,0,0,0">
                <w:txbxContent>
                  <w:p w14:paraId="3B6F71B7" w14:textId="77777777" w:rsidR="004A6663" w:rsidRDefault="003A2785">
                    <w:pPr>
                      <w:pStyle w:val="a3"/>
                      <w:kinsoku w:val="0"/>
                      <w:overflowPunct w:val="0"/>
                      <w:spacing w:line="372" w:lineRule="exact"/>
                      <w:ind w:left="20"/>
                      <w:rPr>
                        <w:rFonts w:ascii="Times New Roman" w:eastAsia="方正小标宋简体" w:cs="Times New Roman"/>
                        <w:sz w:val="28"/>
                        <w:szCs w:val="28"/>
                      </w:rPr>
                    </w:pPr>
                    <w:r>
                      <w:rPr>
                        <w:rFonts w:ascii="Times New Roman" w:eastAsia="方正小标宋简体" w:cs="Times New Roman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="Times New Roman" w:eastAsia="方正小标宋简体" w:cs="Times New Roman"/>
                        <w:sz w:val="28"/>
                        <w:szCs w:val="28"/>
                      </w:rPr>
                      <w:instrText xml:space="preserve"> PAGE</w:instrText>
                    </w:r>
                    <w:r>
                      <w:rPr>
                        <w:rFonts w:ascii="Times New Roman" w:eastAsia="方正小标宋简体" w:cs="Times New Roman"/>
                        <w:sz w:val="28"/>
                        <w:szCs w:val="28"/>
                      </w:rPr>
                      <w:instrText xml:space="preserve"> </w:instrText>
                    </w:r>
                    <w:r>
                      <w:rPr>
                        <w:rFonts w:ascii="Times New Roman" w:eastAsia="方正小标宋简体" w:cs="Times New Roman"/>
                        <w:sz w:val="28"/>
                        <w:szCs w:val="28"/>
                      </w:rPr>
                      <w:instrText xml:space="preserve"> \* MERGEF</w:instrText>
                    </w:r>
                    <w:r>
                      <w:rPr>
                        <w:rFonts w:ascii="Times New Roman" w:eastAsia="方正小标宋简体" w:cs="Times New Roman"/>
                        <w:sz w:val="28"/>
                        <w:szCs w:val="28"/>
                      </w:rPr>
                      <w:instrText xml:space="preserve">ORMAT </w:instrText>
                    </w:r>
                    <w:r>
                      <w:rPr>
                        <w:rFonts w:ascii="Times New Roman" w:eastAsia="方正小标宋简体" w:cs="Times New Roman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="Times New Roman" w:eastAsia="方正小标宋简体" w:cs="Times New Roman"/>
                        <w:sz w:val="28"/>
                        <w:szCs w:val="28"/>
                      </w:rPr>
                      <w:t>1</w:t>
                    </w:r>
                    <w:r>
                      <w:rPr>
                        <w:rFonts w:ascii="Times New Roman" w:eastAsia="方正小标宋简体" w:cs="Times New Roman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HorizontalSpacing w:val="11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2785"/>
    <w:rsid w:val="003A2785"/>
    <w:rsid w:val="004F5EF8"/>
    <w:rsid w:val="00BD279D"/>
    <w:rsid w:val="00E831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447C8C4"/>
  <w15:chartTrackingRefBased/>
  <w15:docId w15:val="{A317ED04-C552-41DA-A3B8-A91FBA35C4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sid w:val="003A2785"/>
    <w:pPr>
      <w:widowControl w:val="0"/>
      <w:autoSpaceDE w:val="0"/>
      <w:autoSpaceDN w:val="0"/>
      <w:adjustRightInd w:val="0"/>
    </w:pPr>
    <w:rPr>
      <w:rFonts w:ascii="宋体" w:eastAsia="宋体" w:hAnsi="Times New Roman" w:cs="宋体"/>
      <w:kern w:val="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1"/>
    <w:uiPriority w:val="1"/>
    <w:qFormat/>
    <w:rsid w:val="003A2785"/>
    <w:rPr>
      <w:sz w:val="30"/>
      <w:szCs w:val="30"/>
    </w:rPr>
  </w:style>
  <w:style w:type="character" w:customStyle="1" w:styleId="a4">
    <w:name w:val="正文文本 字符"/>
    <w:basedOn w:val="a0"/>
    <w:uiPriority w:val="99"/>
    <w:semiHidden/>
    <w:rsid w:val="003A2785"/>
    <w:rPr>
      <w:rFonts w:ascii="宋体" w:eastAsia="宋体" w:hAnsi="Times New Roman" w:cs="宋体"/>
      <w:kern w:val="0"/>
      <w:sz w:val="22"/>
    </w:rPr>
  </w:style>
  <w:style w:type="character" w:customStyle="1" w:styleId="1">
    <w:name w:val="正文文本 字符1"/>
    <w:link w:val="a3"/>
    <w:uiPriority w:val="1"/>
    <w:rsid w:val="003A2785"/>
    <w:rPr>
      <w:rFonts w:ascii="宋体" w:eastAsia="宋体" w:hAnsi="Times New Roman" w:cs="宋体"/>
      <w:kern w:val="0"/>
      <w:sz w:val="30"/>
      <w:szCs w:val="30"/>
    </w:rPr>
  </w:style>
  <w:style w:type="paragraph" w:styleId="a5">
    <w:name w:val="footer"/>
    <w:basedOn w:val="a"/>
    <w:link w:val="a6"/>
    <w:uiPriority w:val="99"/>
    <w:unhideWhenUsed/>
    <w:qFormat/>
    <w:rsid w:val="003A2785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rsid w:val="003A2785"/>
    <w:rPr>
      <w:rFonts w:ascii="宋体" w:eastAsia="宋体" w:hAnsi="Times New Roman" w:cs="宋体"/>
      <w:kern w:val="0"/>
      <w:sz w:val="18"/>
      <w:szCs w:val="18"/>
    </w:rPr>
  </w:style>
  <w:style w:type="paragraph" w:styleId="a7">
    <w:name w:val="No Spacing"/>
    <w:uiPriority w:val="1"/>
    <w:qFormat/>
    <w:rsid w:val="003A2785"/>
    <w:pPr>
      <w:widowControl w:val="0"/>
      <w:jc w:val="both"/>
    </w:pPr>
    <w:rPr>
      <w:rFonts w:ascii="Times New Roman" w:eastAsia="宋体" w:hAnsi="Times New Roman" w:cs="Times New Roman"/>
    </w:rPr>
  </w:style>
  <w:style w:type="paragraph" w:styleId="a8">
    <w:name w:val="List Paragraph"/>
    <w:basedOn w:val="a"/>
    <w:uiPriority w:val="34"/>
    <w:qFormat/>
    <w:rsid w:val="003A2785"/>
    <w:pPr>
      <w:autoSpaceDE/>
      <w:autoSpaceDN/>
      <w:adjustRightInd/>
      <w:ind w:firstLineChars="200" w:firstLine="420"/>
      <w:jc w:val="both"/>
    </w:pPr>
    <w:rPr>
      <w:rFonts w:ascii="等线" w:eastAsia="等线" w:hAnsi="等线" w:cs="Times New Roman"/>
      <w:kern w:val="2"/>
      <w:sz w:val="24"/>
      <w:szCs w:val="24"/>
    </w:rPr>
  </w:style>
  <w:style w:type="paragraph" w:customStyle="1" w:styleId="11">
    <w:name w:val="标题 11"/>
    <w:basedOn w:val="a"/>
    <w:uiPriority w:val="1"/>
    <w:qFormat/>
    <w:rsid w:val="003A2785"/>
    <w:pPr>
      <w:spacing w:before="67"/>
      <w:ind w:left="1642"/>
      <w:outlineLvl w:val="0"/>
    </w:pPr>
    <w:rPr>
      <w:rFonts w:ascii="方正小标宋简体" w:eastAsia="方正小标宋简体" w:cs="方正小标宋简体"/>
      <w:sz w:val="32"/>
      <w:szCs w:val="32"/>
    </w:rPr>
  </w:style>
  <w:style w:type="paragraph" w:customStyle="1" w:styleId="TableParagraph">
    <w:name w:val="Table Paragraph"/>
    <w:basedOn w:val="a"/>
    <w:uiPriority w:val="1"/>
    <w:qFormat/>
    <w:rsid w:val="003A2785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66</Words>
  <Characters>380</Characters>
  <Application>Microsoft Office Word</Application>
  <DocSecurity>0</DocSecurity>
  <Lines>3</Lines>
  <Paragraphs>1</Paragraphs>
  <ScaleCrop>false</ScaleCrop>
  <Company/>
  <LinksUpToDate>false</LinksUpToDate>
  <CharactersWithSpaces>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张源</dc:creator>
  <cp:keywords/>
  <dc:description/>
  <cp:lastModifiedBy>张源</cp:lastModifiedBy>
  <cp:revision>1</cp:revision>
  <dcterms:created xsi:type="dcterms:W3CDTF">2022-06-07T03:05:00Z</dcterms:created>
  <dcterms:modified xsi:type="dcterms:W3CDTF">2022-06-07T03:07:00Z</dcterms:modified>
</cp:coreProperties>
</file>